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39" w:rsidRPr="004664E1" w:rsidRDefault="004664E1" w:rsidP="00D31439">
      <w:pPr>
        <w:jc w:val="center"/>
      </w:pPr>
      <w:bookmarkStart w:id="0" w:name="_GoBack"/>
      <w:bookmarkEnd w:id="0"/>
      <w:r w:rsidRPr="004664E1">
        <w:rPr>
          <w:rFonts w:hint="eastAsia"/>
          <w:sz w:val="24"/>
        </w:rPr>
        <w:t>红外图像处理板项目</w:t>
      </w:r>
      <w:r w:rsidR="00C924FD" w:rsidRPr="004664E1">
        <w:rPr>
          <w:rFonts w:hint="eastAsia"/>
          <w:sz w:val="24"/>
        </w:rPr>
        <w:t>询价采购</w:t>
      </w:r>
      <w:r w:rsidR="00D31439" w:rsidRPr="004664E1">
        <w:rPr>
          <w:rFonts w:hint="eastAsia"/>
          <w:sz w:val="24"/>
        </w:rPr>
        <w:t>成交公告</w:t>
      </w:r>
    </w:p>
    <w:p w:rsidR="00D31439" w:rsidRPr="004664E1" w:rsidRDefault="00D31439" w:rsidP="00D31439"/>
    <w:p w:rsidR="00D31439" w:rsidRPr="004664E1" w:rsidRDefault="00D31439" w:rsidP="00D31439">
      <w:pPr>
        <w:spacing w:line="360" w:lineRule="auto"/>
      </w:pPr>
      <w:r w:rsidRPr="004664E1">
        <w:rPr>
          <w:rFonts w:hint="eastAsia"/>
        </w:rPr>
        <w:t>1.</w:t>
      </w:r>
      <w:r w:rsidR="00C15D5B" w:rsidRPr="004664E1">
        <w:rPr>
          <w:rFonts w:hint="eastAsia"/>
        </w:rPr>
        <w:t>采购人名称：某单位</w:t>
      </w:r>
    </w:p>
    <w:p w:rsidR="00D31439" w:rsidRPr="004664E1" w:rsidRDefault="00C77F7F" w:rsidP="00D31439">
      <w:pPr>
        <w:spacing w:line="360" w:lineRule="auto"/>
      </w:pPr>
      <w:r w:rsidRPr="004664E1">
        <w:rPr>
          <w:rFonts w:hint="eastAsia"/>
        </w:rPr>
        <w:t>2</w:t>
      </w:r>
      <w:r w:rsidR="00D31439" w:rsidRPr="004664E1">
        <w:rPr>
          <w:rFonts w:hint="eastAsia"/>
        </w:rPr>
        <w:t>.</w:t>
      </w:r>
      <w:r w:rsidR="00D31439" w:rsidRPr="004664E1">
        <w:rPr>
          <w:rFonts w:hint="eastAsia"/>
        </w:rPr>
        <w:t>项目名称：</w:t>
      </w:r>
      <w:r w:rsidR="004664E1" w:rsidRPr="004664E1">
        <w:rPr>
          <w:rFonts w:hint="eastAsia"/>
          <w:sz w:val="24"/>
        </w:rPr>
        <w:t>红外图像处理板项目</w:t>
      </w:r>
    </w:p>
    <w:p w:rsidR="006C7D3D" w:rsidRPr="004664E1" w:rsidRDefault="00C77F7F" w:rsidP="006C7D3D">
      <w:pPr>
        <w:spacing w:line="360" w:lineRule="auto"/>
      </w:pPr>
      <w:r w:rsidRPr="004664E1">
        <w:rPr>
          <w:rFonts w:hint="eastAsia"/>
        </w:rPr>
        <w:t>3</w:t>
      </w:r>
      <w:r w:rsidR="00D31439" w:rsidRPr="004664E1">
        <w:rPr>
          <w:rFonts w:hint="eastAsia"/>
        </w:rPr>
        <w:t>.</w:t>
      </w:r>
      <w:r w:rsidR="00D31439" w:rsidRPr="004664E1">
        <w:rPr>
          <w:rFonts w:hint="eastAsia"/>
        </w:rPr>
        <w:t>采购内容：</w:t>
      </w:r>
      <w:r w:rsidR="004664E1" w:rsidRPr="004664E1">
        <w:rPr>
          <w:rFonts w:hint="eastAsia"/>
          <w:sz w:val="24"/>
        </w:rPr>
        <w:t>红外图像处理板项目</w:t>
      </w:r>
      <w:proofErr w:type="gramStart"/>
      <w:r w:rsidR="00232108" w:rsidRPr="004664E1">
        <w:rPr>
          <w:rFonts w:hint="eastAsia"/>
        </w:rPr>
        <w:t>频</w:t>
      </w:r>
      <w:proofErr w:type="gramEnd"/>
    </w:p>
    <w:p w:rsidR="00D31439" w:rsidRPr="004664E1" w:rsidRDefault="00C77F7F" w:rsidP="006C7D3D">
      <w:pPr>
        <w:spacing w:line="360" w:lineRule="auto"/>
      </w:pPr>
      <w:r w:rsidRPr="004664E1">
        <w:rPr>
          <w:rFonts w:hint="eastAsia"/>
        </w:rPr>
        <w:t>4</w:t>
      </w:r>
      <w:r w:rsidR="00D31439" w:rsidRPr="004664E1">
        <w:rPr>
          <w:rFonts w:hint="eastAsia"/>
        </w:rPr>
        <w:t>.</w:t>
      </w:r>
      <w:r w:rsidR="00D31439" w:rsidRPr="004664E1">
        <w:rPr>
          <w:rFonts w:hint="eastAsia"/>
        </w:rPr>
        <w:t>采购方式：</w:t>
      </w:r>
      <w:r w:rsidR="004664E1" w:rsidRPr="004664E1">
        <w:rPr>
          <w:rFonts w:hint="eastAsia"/>
        </w:rPr>
        <w:t>公开</w:t>
      </w:r>
      <w:r w:rsidR="005201C0" w:rsidRPr="004664E1">
        <w:rPr>
          <w:rFonts w:hint="eastAsia"/>
        </w:rPr>
        <w:t>询价</w:t>
      </w:r>
      <w:r w:rsidR="004D45EE" w:rsidRPr="004664E1">
        <w:tab/>
      </w:r>
    </w:p>
    <w:p w:rsidR="006338DC" w:rsidRPr="004664E1" w:rsidRDefault="00C77F7F" w:rsidP="00D31439">
      <w:pPr>
        <w:spacing w:line="360" w:lineRule="auto"/>
      </w:pPr>
      <w:r w:rsidRPr="004664E1">
        <w:rPr>
          <w:rFonts w:hint="eastAsia"/>
        </w:rPr>
        <w:t>5</w:t>
      </w:r>
      <w:r w:rsidR="00D31439" w:rsidRPr="004664E1">
        <w:rPr>
          <w:rFonts w:hint="eastAsia"/>
        </w:rPr>
        <w:t>.</w:t>
      </w:r>
      <w:r w:rsidR="00D31439" w:rsidRPr="004664E1">
        <w:rPr>
          <w:rFonts w:hint="eastAsia"/>
        </w:rPr>
        <w:t>项目编号：</w:t>
      </w:r>
      <w:r w:rsidR="004664E1" w:rsidRPr="004664E1">
        <w:t>2022-YJKQDL-W40105006</w:t>
      </w:r>
    </w:p>
    <w:p w:rsidR="00D31439" w:rsidRPr="004664E1" w:rsidRDefault="00C77F7F" w:rsidP="00D31439">
      <w:pPr>
        <w:spacing w:line="360" w:lineRule="auto"/>
      </w:pPr>
      <w:r w:rsidRPr="004664E1">
        <w:rPr>
          <w:rFonts w:hint="eastAsia"/>
        </w:rPr>
        <w:t>6</w:t>
      </w:r>
      <w:r w:rsidR="00D31439" w:rsidRPr="004664E1">
        <w:rPr>
          <w:rFonts w:hint="eastAsia"/>
        </w:rPr>
        <w:t>.</w:t>
      </w:r>
      <w:r w:rsidR="00D31439" w:rsidRPr="004664E1">
        <w:rPr>
          <w:rFonts w:hint="eastAsia"/>
        </w:rPr>
        <w:t>项目公告</w:t>
      </w:r>
      <w:r w:rsidR="005201C0" w:rsidRPr="004664E1">
        <w:rPr>
          <w:rFonts w:hint="eastAsia"/>
        </w:rPr>
        <w:t>方式：</w:t>
      </w:r>
      <w:r w:rsidR="004664E1" w:rsidRPr="004664E1">
        <w:rPr>
          <w:rFonts w:hint="eastAsia"/>
        </w:rPr>
        <w:t>在中国政府采购网和全军武器装备采购网公示</w:t>
      </w:r>
      <w:r w:rsidR="00C924FD" w:rsidRPr="004664E1">
        <w:t>。</w:t>
      </w:r>
    </w:p>
    <w:p w:rsidR="00D31439" w:rsidRPr="004664E1" w:rsidRDefault="00C77F7F" w:rsidP="00D31439">
      <w:pPr>
        <w:spacing w:line="360" w:lineRule="auto"/>
      </w:pPr>
      <w:r w:rsidRPr="004664E1">
        <w:rPr>
          <w:rFonts w:hint="eastAsia"/>
        </w:rPr>
        <w:t>7</w:t>
      </w:r>
      <w:r w:rsidR="00D31439" w:rsidRPr="004664E1">
        <w:rPr>
          <w:rFonts w:hint="eastAsia"/>
        </w:rPr>
        <w:t>.</w:t>
      </w:r>
      <w:r w:rsidR="00D31439" w:rsidRPr="004664E1">
        <w:rPr>
          <w:rFonts w:hint="eastAsia"/>
        </w:rPr>
        <w:t>公示时间：自本公告发布之日起</w:t>
      </w:r>
      <w:r w:rsidR="004E2051" w:rsidRPr="004664E1">
        <w:rPr>
          <w:rFonts w:hint="eastAsia"/>
        </w:rPr>
        <w:t>3</w:t>
      </w:r>
      <w:r w:rsidR="00D31439" w:rsidRPr="004664E1">
        <w:rPr>
          <w:rFonts w:hint="eastAsia"/>
        </w:rPr>
        <w:t>个工作日</w:t>
      </w:r>
    </w:p>
    <w:p w:rsidR="00D31439" w:rsidRDefault="00C77F7F" w:rsidP="00D31439">
      <w:pPr>
        <w:spacing w:line="360" w:lineRule="auto"/>
      </w:pPr>
      <w:r>
        <w:rPr>
          <w:rFonts w:hint="eastAsia"/>
        </w:rPr>
        <w:t>8</w:t>
      </w:r>
      <w:r w:rsidR="00D31439">
        <w:rPr>
          <w:rFonts w:hint="eastAsia"/>
        </w:rPr>
        <w:t>.</w:t>
      </w:r>
      <w:r w:rsidR="00D31439">
        <w:rPr>
          <w:rFonts w:hint="eastAsia"/>
        </w:rPr>
        <w:t>评审结果：</w:t>
      </w:r>
    </w:p>
    <w:tbl>
      <w:tblPr>
        <w:tblW w:w="42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2257"/>
        <w:gridCol w:w="1560"/>
        <w:gridCol w:w="977"/>
      </w:tblGrid>
      <w:tr w:rsidR="0091548A" w:rsidRPr="00A6431F" w:rsidTr="00ED58CC">
        <w:trPr>
          <w:trHeight w:hRule="exact" w:val="772"/>
          <w:jc w:val="center"/>
        </w:trPr>
        <w:tc>
          <w:tcPr>
            <w:tcW w:w="1727" w:type="pct"/>
            <w:shd w:val="clear" w:color="auto" w:fill="auto"/>
            <w:noWrap/>
            <w:vAlign w:val="center"/>
          </w:tcPr>
          <w:p w:rsidR="0091548A" w:rsidRPr="00A6431F" w:rsidRDefault="0091548A" w:rsidP="004A3CDC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6431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541" w:type="pct"/>
          </w:tcPr>
          <w:p w:rsidR="0091548A" w:rsidRPr="00A6431F" w:rsidRDefault="0091548A" w:rsidP="004A3CDC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:rsidR="0091548A" w:rsidRDefault="0091548A" w:rsidP="00842B65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6431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最终报价</w:t>
            </w:r>
          </w:p>
          <w:p w:rsidR="0091548A" w:rsidRPr="00A6431F" w:rsidRDefault="0091548A" w:rsidP="00842B65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6431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万元</w:t>
            </w:r>
            <w:r w:rsidRPr="00A6431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67" w:type="pct"/>
            <w:vAlign w:val="center"/>
          </w:tcPr>
          <w:p w:rsidR="0091548A" w:rsidRPr="00A6431F" w:rsidRDefault="0091548A" w:rsidP="004A3CDC">
            <w:pPr>
              <w:widowControl/>
              <w:snapToGri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6431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91548A" w:rsidRPr="00A6431F" w:rsidTr="00B83387">
        <w:trPr>
          <w:trHeight w:hRule="exact" w:val="1245"/>
          <w:jc w:val="center"/>
        </w:trPr>
        <w:tc>
          <w:tcPr>
            <w:tcW w:w="1727" w:type="pct"/>
            <w:shd w:val="clear" w:color="auto" w:fill="auto"/>
            <w:noWrap/>
            <w:vAlign w:val="center"/>
          </w:tcPr>
          <w:p w:rsidR="00ED58CC" w:rsidRPr="009A7CC5" w:rsidRDefault="004664E1" w:rsidP="00ED58CC">
            <w:pPr>
              <w:jc w:val="center"/>
            </w:pPr>
            <w:r w:rsidRPr="004664E1">
              <w:rPr>
                <w:rFonts w:hint="eastAsia"/>
              </w:rPr>
              <w:t>北京航天科奥电子技术有限公司</w:t>
            </w:r>
          </w:p>
        </w:tc>
        <w:tc>
          <w:tcPr>
            <w:tcW w:w="1541" w:type="pct"/>
            <w:vAlign w:val="center"/>
          </w:tcPr>
          <w:p w:rsidR="00F87B75" w:rsidRPr="00C924FD" w:rsidRDefault="004664E1" w:rsidP="002307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北京市石景山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区实兴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大街30号院西山汇3号楼3001室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:rsidR="0091548A" w:rsidRPr="004664E1" w:rsidRDefault="004664E1" w:rsidP="009F752A">
            <w:pPr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667" w:type="pct"/>
            <w:vAlign w:val="center"/>
          </w:tcPr>
          <w:p w:rsidR="0091548A" w:rsidRPr="00A6431F" w:rsidRDefault="0091548A" w:rsidP="008D1CD1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1548A" w:rsidRPr="00A6431F" w:rsidTr="00ED58CC">
        <w:trPr>
          <w:trHeight w:hRule="exact" w:val="1288"/>
          <w:jc w:val="center"/>
        </w:trPr>
        <w:tc>
          <w:tcPr>
            <w:tcW w:w="1727" w:type="pct"/>
            <w:shd w:val="clear" w:color="auto" w:fill="auto"/>
            <w:vAlign w:val="center"/>
          </w:tcPr>
          <w:p w:rsidR="00232108" w:rsidRPr="00232108" w:rsidRDefault="004664E1" w:rsidP="00232108">
            <w:pPr>
              <w:jc w:val="center"/>
            </w:pPr>
            <w:r w:rsidRPr="004664E1">
              <w:rPr>
                <w:rFonts w:hint="eastAsia"/>
              </w:rPr>
              <w:t>重庆高品仪器仪表有限公司</w:t>
            </w:r>
          </w:p>
        </w:tc>
        <w:tc>
          <w:tcPr>
            <w:tcW w:w="1541" w:type="pct"/>
            <w:vAlign w:val="center"/>
          </w:tcPr>
          <w:p w:rsidR="0091548A" w:rsidRPr="00C924FD" w:rsidRDefault="004664E1" w:rsidP="009F75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北区余松西路155号2幢13-1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1548A" w:rsidRPr="00C924FD" w:rsidRDefault="004664E1" w:rsidP="009F752A">
            <w:pPr>
              <w:jc w:val="center"/>
            </w:pPr>
            <w:r>
              <w:rPr>
                <w:rFonts w:hint="eastAsia"/>
              </w:rPr>
              <w:t>14.3</w:t>
            </w:r>
          </w:p>
        </w:tc>
        <w:tc>
          <w:tcPr>
            <w:tcW w:w="667" w:type="pct"/>
            <w:vAlign w:val="center"/>
          </w:tcPr>
          <w:p w:rsidR="0091548A" w:rsidRPr="00A6431F" w:rsidRDefault="0091548A" w:rsidP="008D1CD1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1548A" w:rsidRPr="00A6431F" w:rsidTr="006E1EC3">
        <w:trPr>
          <w:trHeight w:hRule="exact" w:val="1537"/>
          <w:jc w:val="center"/>
        </w:trPr>
        <w:tc>
          <w:tcPr>
            <w:tcW w:w="1727" w:type="pct"/>
            <w:shd w:val="clear" w:color="auto" w:fill="auto"/>
            <w:vAlign w:val="center"/>
          </w:tcPr>
          <w:p w:rsidR="0091548A" w:rsidRPr="009A7CC5" w:rsidRDefault="004664E1" w:rsidP="009F752A">
            <w:pPr>
              <w:jc w:val="center"/>
            </w:pPr>
            <w:r w:rsidRPr="004664E1">
              <w:rPr>
                <w:rFonts w:hint="eastAsia"/>
              </w:rPr>
              <w:t>成都信息工程大学</w:t>
            </w:r>
          </w:p>
        </w:tc>
        <w:tc>
          <w:tcPr>
            <w:tcW w:w="1541" w:type="pct"/>
            <w:vAlign w:val="center"/>
          </w:tcPr>
          <w:p w:rsidR="0091548A" w:rsidRPr="00230786" w:rsidRDefault="004664E1" w:rsidP="009F752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成都市西南航空港经济开发区学府路1段24号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1548A" w:rsidRPr="00C924FD" w:rsidRDefault="004664E1" w:rsidP="009F752A">
            <w:pPr>
              <w:spacing w:line="360" w:lineRule="auto"/>
              <w:jc w:val="center"/>
            </w:pPr>
            <w:r>
              <w:rPr>
                <w:rFonts w:hint="eastAsia"/>
              </w:rPr>
              <w:t>14.7</w:t>
            </w:r>
          </w:p>
        </w:tc>
        <w:tc>
          <w:tcPr>
            <w:tcW w:w="667" w:type="pct"/>
            <w:vAlign w:val="center"/>
          </w:tcPr>
          <w:p w:rsidR="0091548A" w:rsidRPr="00A6431F" w:rsidRDefault="0091548A" w:rsidP="004A3CDC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D31439" w:rsidRDefault="00C77F7F" w:rsidP="00D31439">
      <w:pPr>
        <w:spacing w:line="360" w:lineRule="auto"/>
      </w:pPr>
      <w:r>
        <w:rPr>
          <w:rFonts w:hint="eastAsia"/>
        </w:rPr>
        <w:t>9</w:t>
      </w:r>
      <w:r w:rsidR="00D31439">
        <w:rPr>
          <w:rFonts w:hint="eastAsia"/>
        </w:rPr>
        <w:t>.</w:t>
      </w:r>
      <w:r w:rsidR="00D31439">
        <w:rPr>
          <w:rFonts w:hint="eastAsia"/>
        </w:rPr>
        <w:t>提出异议的渠道和方式：相关利害关系人对评审结果有异议的，须将经授权人签字并加盖公章的书面</w:t>
      </w:r>
      <w:proofErr w:type="gramStart"/>
      <w:r w:rsidR="00D31439">
        <w:rPr>
          <w:rFonts w:hint="eastAsia"/>
        </w:rPr>
        <w:t>异议函以传真</w:t>
      </w:r>
      <w:proofErr w:type="gramEnd"/>
      <w:r w:rsidR="00D31439">
        <w:rPr>
          <w:rFonts w:hint="eastAsia"/>
        </w:rPr>
        <w:t>或电子邮件形式发送至采购人联系人，如未提供经授权人签字并加盖公章的异议函，将被视为无效异议。</w:t>
      </w:r>
    </w:p>
    <w:p w:rsidR="00D31439" w:rsidRPr="00642500" w:rsidRDefault="00D31439" w:rsidP="00D31439">
      <w:pPr>
        <w:spacing w:line="360" w:lineRule="auto"/>
      </w:pPr>
    </w:p>
    <w:p w:rsidR="00D31439" w:rsidRDefault="00211E22" w:rsidP="00D31439">
      <w:pPr>
        <w:spacing w:line="360" w:lineRule="auto"/>
      </w:pPr>
      <w:r>
        <w:rPr>
          <w:rFonts w:hint="eastAsia"/>
        </w:rPr>
        <w:t>采购单位：某单位</w:t>
      </w:r>
    </w:p>
    <w:p w:rsidR="00211E22" w:rsidRDefault="00211E22" w:rsidP="00D31439">
      <w:pPr>
        <w:spacing w:line="360" w:lineRule="auto"/>
      </w:pPr>
      <w:r>
        <w:rPr>
          <w:rFonts w:hint="eastAsia"/>
        </w:rPr>
        <w:t>地址：</w:t>
      </w:r>
      <w:r w:rsidR="004E2051">
        <w:rPr>
          <w:rFonts w:hint="eastAsia"/>
        </w:rPr>
        <w:t>绵阳市二环路南段</w:t>
      </w:r>
      <w:r w:rsidR="004E2051">
        <w:rPr>
          <w:rFonts w:hint="eastAsia"/>
        </w:rPr>
        <w:t>6</w:t>
      </w:r>
      <w:r w:rsidR="004E2051">
        <w:rPr>
          <w:rFonts w:hint="eastAsia"/>
        </w:rPr>
        <w:t>号</w:t>
      </w:r>
    </w:p>
    <w:p w:rsidR="00D31439" w:rsidRDefault="00D31439" w:rsidP="00D31439">
      <w:pPr>
        <w:spacing w:line="360" w:lineRule="auto"/>
      </w:pPr>
      <w:r>
        <w:rPr>
          <w:rFonts w:hint="eastAsia"/>
        </w:rPr>
        <w:t>采购人：</w:t>
      </w:r>
      <w:r w:rsidR="00211E22">
        <w:t xml:space="preserve"> </w:t>
      </w:r>
      <w:r w:rsidR="004E2051">
        <w:rPr>
          <w:rFonts w:hint="eastAsia"/>
        </w:rPr>
        <w:t>杨帅</w:t>
      </w:r>
    </w:p>
    <w:p w:rsidR="00C106D0" w:rsidRDefault="00D31439" w:rsidP="00D31439">
      <w:pPr>
        <w:spacing w:line="360" w:lineRule="auto"/>
      </w:pPr>
      <w:r>
        <w:rPr>
          <w:rFonts w:hint="eastAsia"/>
        </w:rPr>
        <w:t>联系电话：</w:t>
      </w:r>
      <w:r w:rsidR="00780392">
        <w:rPr>
          <w:rFonts w:hint="eastAsia"/>
        </w:rPr>
        <w:t>0816-</w:t>
      </w:r>
      <w:r w:rsidR="004E2051">
        <w:rPr>
          <w:rFonts w:hint="eastAsia"/>
        </w:rPr>
        <w:t>2463046</w:t>
      </w:r>
    </w:p>
    <w:sectPr w:rsidR="00C1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A6" w:rsidRDefault="00352CA6" w:rsidP="00D31439">
      <w:r>
        <w:separator/>
      </w:r>
    </w:p>
  </w:endnote>
  <w:endnote w:type="continuationSeparator" w:id="0">
    <w:p w:rsidR="00352CA6" w:rsidRDefault="00352CA6" w:rsidP="00D3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A6" w:rsidRDefault="00352CA6" w:rsidP="00D31439">
      <w:r>
        <w:separator/>
      </w:r>
    </w:p>
  </w:footnote>
  <w:footnote w:type="continuationSeparator" w:id="0">
    <w:p w:rsidR="00352CA6" w:rsidRDefault="00352CA6" w:rsidP="00D3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11"/>
    <w:rsid w:val="000009E0"/>
    <w:rsid w:val="00001376"/>
    <w:rsid w:val="00005510"/>
    <w:rsid w:val="00014582"/>
    <w:rsid w:val="000278C8"/>
    <w:rsid w:val="00027ACF"/>
    <w:rsid w:val="00032593"/>
    <w:rsid w:val="000370C7"/>
    <w:rsid w:val="00044B12"/>
    <w:rsid w:val="0004788B"/>
    <w:rsid w:val="00052CCE"/>
    <w:rsid w:val="00052E20"/>
    <w:rsid w:val="00054767"/>
    <w:rsid w:val="00055E4A"/>
    <w:rsid w:val="00073E1D"/>
    <w:rsid w:val="00083215"/>
    <w:rsid w:val="00090033"/>
    <w:rsid w:val="00090EE9"/>
    <w:rsid w:val="000938E6"/>
    <w:rsid w:val="0009474E"/>
    <w:rsid w:val="00095E5C"/>
    <w:rsid w:val="000A3826"/>
    <w:rsid w:val="000A6072"/>
    <w:rsid w:val="000B2711"/>
    <w:rsid w:val="000C0619"/>
    <w:rsid w:val="000C50E8"/>
    <w:rsid w:val="000D0B8F"/>
    <w:rsid w:val="000D3F70"/>
    <w:rsid w:val="000D60AF"/>
    <w:rsid w:val="000E4570"/>
    <w:rsid w:val="000E5B90"/>
    <w:rsid w:val="000F63D2"/>
    <w:rsid w:val="000F6B56"/>
    <w:rsid w:val="00114354"/>
    <w:rsid w:val="001200B0"/>
    <w:rsid w:val="00121CF4"/>
    <w:rsid w:val="00137074"/>
    <w:rsid w:val="0014219B"/>
    <w:rsid w:val="0017353F"/>
    <w:rsid w:val="00173A57"/>
    <w:rsid w:val="0018504D"/>
    <w:rsid w:val="00186DEA"/>
    <w:rsid w:val="00193928"/>
    <w:rsid w:val="00196453"/>
    <w:rsid w:val="001A09E1"/>
    <w:rsid w:val="001A235F"/>
    <w:rsid w:val="001A3041"/>
    <w:rsid w:val="001A74E1"/>
    <w:rsid w:val="001B549E"/>
    <w:rsid w:val="001C0A0B"/>
    <w:rsid w:val="001C1E84"/>
    <w:rsid w:val="001D12A5"/>
    <w:rsid w:val="001D321C"/>
    <w:rsid w:val="001D391D"/>
    <w:rsid w:val="001D656F"/>
    <w:rsid w:val="001D6A01"/>
    <w:rsid w:val="001E2118"/>
    <w:rsid w:val="001E4F65"/>
    <w:rsid w:val="001F63B3"/>
    <w:rsid w:val="0020049F"/>
    <w:rsid w:val="00200813"/>
    <w:rsid w:val="00204DE1"/>
    <w:rsid w:val="00204DE6"/>
    <w:rsid w:val="00211241"/>
    <w:rsid w:val="00211E22"/>
    <w:rsid w:val="00230786"/>
    <w:rsid w:val="00232108"/>
    <w:rsid w:val="002413BA"/>
    <w:rsid w:val="00251674"/>
    <w:rsid w:val="00264717"/>
    <w:rsid w:val="00266023"/>
    <w:rsid w:val="00267264"/>
    <w:rsid w:val="002677BF"/>
    <w:rsid w:val="00280B6F"/>
    <w:rsid w:val="00281714"/>
    <w:rsid w:val="002833CD"/>
    <w:rsid w:val="002855BC"/>
    <w:rsid w:val="00287C9A"/>
    <w:rsid w:val="00290D30"/>
    <w:rsid w:val="00293AEB"/>
    <w:rsid w:val="002A3920"/>
    <w:rsid w:val="002B0B7B"/>
    <w:rsid w:val="002B239A"/>
    <w:rsid w:val="002B304A"/>
    <w:rsid w:val="002B336B"/>
    <w:rsid w:val="002B4B18"/>
    <w:rsid w:val="002B6750"/>
    <w:rsid w:val="002C4162"/>
    <w:rsid w:val="002C41F8"/>
    <w:rsid w:val="002C48BD"/>
    <w:rsid w:val="002D1875"/>
    <w:rsid w:val="002E0063"/>
    <w:rsid w:val="002E0E57"/>
    <w:rsid w:val="002E12AA"/>
    <w:rsid w:val="002E558E"/>
    <w:rsid w:val="002F0B8F"/>
    <w:rsid w:val="00303CFA"/>
    <w:rsid w:val="00314FAE"/>
    <w:rsid w:val="00321CE1"/>
    <w:rsid w:val="003275B6"/>
    <w:rsid w:val="00337876"/>
    <w:rsid w:val="00340161"/>
    <w:rsid w:val="00352CA6"/>
    <w:rsid w:val="00353299"/>
    <w:rsid w:val="00356522"/>
    <w:rsid w:val="003578CB"/>
    <w:rsid w:val="00360D67"/>
    <w:rsid w:val="00364F52"/>
    <w:rsid w:val="00365F83"/>
    <w:rsid w:val="00370449"/>
    <w:rsid w:val="00382472"/>
    <w:rsid w:val="00383E9C"/>
    <w:rsid w:val="00384816"/>
    <w:rsid w:val="00387CB3"/>
    <w:rsid w:val="00391CE1"/>
    <w:rsid w:val="00396261"/>
    <w:rsid w:val="003A4ABB"/>
    <w:rsid w:val="003A4CA1"/>
    <w:rsid w:val="003A7A48"/>
    <w:rsid w:val="003B0293"/>
    <w:rsid w:val="003B08F3"/>
    <w:rsid w:val="003B7CA7"/>
    <w:rsid w:val="003D412B"/>
    <w:rsid w:val="003D5CAA"/>
    <w:rsid w:val="003E0B3C"/>
    <w:rsid w:val="003F5C78"/>
    <w:rsid w:val="003F7393"/>
    <w:rsid w:val="003F73C9"/>
    <w:rsid w:val="00402CCF"/>
    <w:rsid w:val="00420857"/>
    <w:rsid w:val="0042227F"/>
    <w:rsid w:val="00422E6D"/>
    <w:rsid w:val="00432116"/>
    <w:rsid w:val="004361C6"/>
    <w:rsid w:val="00440FB2"/>
    <w:rsid w:val="00460A8F"/>
    <w:rsid w:val="004653D5"/>
    <w:rsid w:val="00466055"/>
    <w:rsid w:val="00466395"/>
    <w:rsid w:val="004664E1"/>
    <w:rsid w:val="00480469"/>
    <w:rsid w:val="00480622"/>
    <w:rsid w:val="00483B9E"/>
    <w:rsid w:val="00490E6F"/>
    <w:rsid w:val="00490E87"/>
    <w:rsid w:val="004918BC"/>
    <w:rsid w:val="0049607F"/>
    <w:rsid w:val="004A2693"/>
    <w:rsid w:val="004A3C68"/>
    <w:rsid w:val="004B2EE9"/>
    <w:rsid w:val="004B3206"/>
    <w:rsid w:val="004C2E8B"/>
    <w:rsid w:val="004C3C10"/>
    <w:rsid w:val="004C5111"/>
    <w:rsid w:val="004D3395"/>
    <w:rsid w:val="004D45EE"/>
    <w:rsid w:val="004E2051"/>
    <w:rsid w:val="004F4004"/>
    <w:rsid w:val="00501712"/>
    <w:rsid w:val="005042D0"/>
    <w:rsid w:val="00504DD8"/>
    <w:rsid w:val="005062C4"/>
    <w:rsid w:val="005134AC"/>
    <w:rsid w:val="005142FE"/>
    <w:rsid w:val="00516FE5"/>
    <w:rsid w:val="00517290"/>
    <w:rsid w:val="00520041"/>
    <w:rsid w:val="005201C0"/>
    <w:rsid w:val="0053435A"/>
    <w:rsid w:val="005467D7"/>
    <w:rsid w:val="005553B0"/>
    <w:rsid w:val="00555B0D"/>
    <w:rsid w:val="00557A42"/>
    <w:rsid w:val="00563C5E"/>
    <w:rsid w:val="00565F78"/>
    <w:rsid w:val="005734CA"/>
    <w:rsid w:val="00577EAB"/>
    <w:rsid w:val="0058214A"/>
    <w:rsid w:val="00593EE0"/>
    <w:rsid w:val="00597F65"/>
    <w:rsid w:val="005A301A"/>
    <w:rsid w:val="005B2320"/>
    <w:rsid w:val="005C1A50"/>
    <w:rsid w:val="005C2243"/>
    <w:rsid w:val="005D13A9"/>
    <w:rsid w:val="005E491E"/>
    <w:rsid w:val="00601A0D"/>
    <w:rsid w:val="0060263F"/>
    <w:rsid w:val="00606B4D"/>
    <w:rsid w:val="00620A86"/>
    <w:rsid w:val="006210E6"/>
    <w:rsid w:val="0062378D"/>
    <w:rsid w:val="006276B2"/>
    <w:rsid w:val="006338DC"/>
    <w:rsid w:val="00636069"/>
    <w:rsid w:val="00641255"/>
    <w:rsid w:val="00642500"/>
    <w:rsid w:val="00642D0F"/>
    <w:rsid w:val="006449C5"/>
    <w:rsid w:val="00653E37"/>
    <w:rsid w:val="0065491B"/>
    <w:rsid w:val="0065788C"/>
    <w:rsid w:val="00663094"/>
    <w:rsid w:val="00667CAD"/>
    <w:rsid w:val="006866D5"/>
    <w:rsid w:val="006870AF"/>
    <w:rsid w:val="00692CFA"/>
    <w:rsid w:val="00694238"/>
    <w:rsid w:val="006A00EB"/>
    <w:rsid w:val="006A6062"/>
    <w:rsid w:val="006B0B7D"/>
    <w:rsid w:val="006B613D"/>
    <w:rsid w:val="006C1CD9"/>
    <w:rsid w:val="006C7D3D"/>
    <w:rsid w:val="006D1C53"/>
    <w:rsid w:val="006D57B4"/>
    <w:rsid w:val="006E1218"/>
    <w:rsid w:val="006E1EC3"/>
    <w:rsid w:val="006E7F2D"/>
    <w:rsid w:val="006F32BC"/>
    <w:rsid w:val="006F3484"/>
    <w:rsid w:val="00711783"/>
    <w:rsid w:val="00716068"/>
    <w:rsid w:val="00716EC9"/>
    <w:rsid w:val="00740AB5"/>
    <w:rsid w:val="007555EF"/>
    <w:rsid w:val="00756E81"/>
    <w:rsid w:val="007623C3"/>
    <w:rsid w:val="00772B5D"/>
    <w:rsid w:val="00772F7B"/>
    <w:rsid w:val="007731A1"/>
    <w:rsid w:val="00780392"/>
    <w:rsid w:val="007902D6"/>
    <w:rsid w:val="00792CBE"/>
    <w:rsid w:val="007A41CB"/>
    <w:rsid w:val="007B157A"/>
    <w:rsid w:val="007B1CF4"/>
    <w:rsid w:val="007B6B55"/>
    <w:rsid w:val="007C06AC"/>
    <w:rsid w:val="007C4A97"/>
    <w:rsid w:val="007D1814"/>
    <w:rsid w:val="007E0654"/>
    <w:rsid w:val="007E5446"/>
    <w:rsid w:val="007F1A99"/>
    <w:rsid w:val="007F55D3"/>
    <w:rsid w:val="007F5F74"/>
    <w:rsid w:val="00800DC2"/>
    <w:rsid w:val="0080473C"/>
    <w:rsid w:val="008053F4"/>
    <w:rsid w:val="0081749C"/>
    <w:rsid w:val="0082021B"/>
    <w:rsid w:val="00822E95"/>
    <w:rsid w:val="008268C9"/>
    <w:rsid w:val="0082726F"/>
    <w:rsid w:val="00842B65"/>
    <w:rsid w:val="00843CEB"/>
    <w:rsid w:val="008510D7"/>
    <w:rsid w:val="0086004D"/>
    <w:rsid w:val="00865F0A"/>
    <w:rsid w:val="008705CA"/>
    <w:rsid w:val="00885CAA"/>
    <w:rsid w:val="00895C4E"/>
    <w:rsid w:val="008962EA"/>
    <w:rsid w:val="00897BB7"/>
    <w:rsid w:val="008A293D"/>
    <w:rsid w:val="008A2C82"/>
    <w:rsid w:val="008A6E49"/>
    <w:rsid w:val="008B1A45"/>
    <w:rsid w:val="008B52A9"/>
    <w:rsid w:val="008C1DD0"/>
    <w:rsid w:val="008C49CF"/>
    <w:rsid w:val="008D1C71"/>
    <w:rsid w:val="008D32B6"/>
    <w:rsid w:val="008D5562"/>
    <w:rsid w:val="008D563D"/>
    <w:rsid w:val="008F00C7"/>
    <w:rsid w:val="008F19EF"/>
    <w:rsid w:val="008F3BB1"/>
    <w:rsid w:val="008F5CD5"/>
    <w:rsid w:val="008F6845"/>
    <w:rsid w:val="008F7E6A"/>
    <w:rsid w:val="00904AB1"/>
    <w:rsid w:val="00907C57"/>
    <w:rsid w:val="009112EB"/>
    <w:rsid w:val="00912A02"/>
    <w:rsid w:val="0091548A"/>
    <w:rsid w:val="0092742B"/>
    <w:rsid w:val="00930120"/>
    <w:rsid w:val="00933E6D"/>
    <w:rsid w:val="00935882"/>
    <w:rsid w:val="0093796C"/>
    <w:rsid w:val="00940667"/>
    <w:rsid w:val="00942CD2"/>
    <w:rsid w:val="00943723"/>
    <w:rsid w:val="00951AB7"/>
    <w:rsid w:val="009553AE"/>
    <w:rsid w:val="009640C5"/>
    <w:rsid w:val="0097027B"/>
    <w:rsid w:val="009752AB"/>
    <w:rsid w:val="009774DF"/>
    <w:rsid w:val="00981F0A"/>
    <w:rsid w:val="00992811"/>
    <w:rsid w:val="009A24DF"/>
    <w:rsid w:val="009A7CC5"/>
    <w:rsid w:val="009B0E02"/>
    <w:rsid w:val="009B3595"/>
    <w:rsid w:val="009B6B1B"/>
    <w:rsid w:val="009B7EC2"/>
    <w:rsid w:val="009C0AA8"/>
    <w:rsid w:val="009C1172"/>
    <w:rsid w:val="009C1613"/>
    <w:rsid w:val="009C1EB3"/>
    <w:rsid w:val="009C43EB"/>
    <w:rsid w:val="009C7877"/>
    <w:rsid w:val="009C7D8F"/>
    <w:rsid w:val="009D3581"/>
    <w:rsid w:val="009D4768"/>
    <w:rsid w:val="009D5B1F"/>
    <w:rsid w:val="009D6A8F"/>
    <w:rsid w:val="009E003E"/>
    <w:rsid w:val="009E49D0"/>
    <w:rsid w:val="009E74BA"/>
    <w:rsid w:val="009F752A"/>
    <w:rsid w:val="00A01351"/>
    <w:rsid w:val="00A02015"/>
    <w:rsid w:val="00A036B6"/>
    <w:rsid w:val="00A10399"/>
    <w:rsid w:val="00A14177"/>
    <w:rsid w:val="00A1677B"/>
    <w:rsid w:val="00A16B1D"/>
    <w:rsid w:val="00A172F5"/>
    <w:rsid w:val="00A20C70"/>
    <w:rsid w:val="00A249F8"/>
    <w:rsid w:val="00A43736"/>
    <w:rsid w:val="00A464EF"/>
    <w:rsid w:val="00A55A53"/>
    <w:rsid w:val="00A63ABB"/>
    <w:rsid w:val="00A654CC"/>
    <w:rsid w:val="00A76BF2"/>
    <w:rsid w:val="00A81E96"/>
    <w:rsid w:val="00A83531"/>
    <w:rsid w:val="00A955DD"/>
    <w:rsid w:val="00A97691"/>
    <w:rsid w:val="00A97CC7"/>
    <w:rsid w:val="00AA6137"/>
    <w:rsid w:val="00AA61B0"/>
    <w:rsid w:val="00AB0DC0"/>
    <w:rsid w:val="00AB781F"/>
    <w:rsid w:val="00AC00A5"/>
    <w:rsid w:val="00AC265D"/>
    <w:rsid w:val="00AC68C6"/>
    <w:rsid w:val="00AD369A"/>
    <w:rsid w:val="00AD4E70"/>
    <w:rsid w:val="00AE1866"/>
    <w:rsid w:val="00AE3B88"/>
    <w:rsid w:val="00AF57F8"/>
    <w:rsid w:val="00AF7377"/>
    <w:rsid w:val="00B05ED3"/>
    <w:rsid w:val="00B067B8"/>
    <w:rsid w:val="00B1625F"/>
    <w:rsid w:val="00B21BBA"/>
    <w:rsid w:val="00B21F93"/>
    <w:rsid w:val="00B32839"/>
    <w:rsid w:val="00B33167"/>
    <w:rsid w:val="00B36226"/>
    <w:rsid w:val="00B37A5C"/>
    <w:rsid w:val="00B37E08"/>
    <w:rsid w:val="00B40209"/>
    <w:rsid w:val="00B43742"/>
    <w:rsid w:val="00B4491F"/>
    <w:rsid w:val="00B62E3F"/>
    <w:rsid w:val="00B659EB"/>
    <w:rsid w:val="00B7027B"/>
    <w:rsid w:val="00B71E81"/>
    <w:rsid w:val="00B74A98"/>
    <w:rsid w:val="00B7578E"/>
    <w:rsid w:val="00B83387"/>
    <w:rsid w:val="00B84998"/>
    <w:rsid w:val="00B946B8"/>
    <w:rsid w:val="00B94979"/>
    <w:rsid w:val="00BA489B"/>
    <w:rsid w:val="00BB336F"/>
    <w:rsid w:val="00BC0B6A"/>
    <w:rsid w:val="00BC4B2D"/>
    <w:rsid w:val="00BC69A4"/>
    <w:rsid w:val="00BD1C6D"/>
    <w:rsid w:val="00BD5D24"/>
    <w:rsid w:val="00BE0049"/>
    <w:rsid w:val="00BF03BC"/>
    <w:rsid w:val="00BF2D1D"/>
    <w:rsid w:val="00BF6235"/>
    <w:rsid w:val="00C0351A"/>
    <w:rsid w:val="00C0731A"/>
    <w:rsid w:val="00C106D0"/>
    <w:rsid w:val="00C112F0"/>
    <w:rsid w:val="00C15D5B"/>
    <w:rsid w:val="00C2161A"/>
    <w:rsid w:val="00C24D7A"/>
    <w:rsid w:val="00C37AF7"/>
    <w:rsid w:val="00C37F19"/>
    <w:rsid w:val="00C40B97"/>
    <w:rsid w:val="00C43A57"/>
    <w:rsid w:val="00C4408B"/>
    <w:rsid w:val="00C4440E"/>
    <w:rsid w:val="00C46A81"/>
    <w:rsid w:val="00C55019"/>
    <w:rsid w:val="00C72508"/>
    <w:rsid w:val="00C73FB4"/>
    <w:rsid w:val="00C7523C"/>
    <w:rsid w:val="00C77A5B"/>
    <w:rsid w:val="00C77F7F"/>
    <w:rsid w:val="00C81FB6"/>
    <w:rsid w:val="00C82FF9"/>
    <w:rsid w:val="00C851FE"/>
    <w:rsid w:val="00C90ED5"/>
    <w:rsid w:val="00C924FD"/>
    <w:rsid w:val="00C9526E"/>
    <w:rsid w:val="00CA3A77"/>
    <w:rsid w:val="00CA662D"/>
    <w:rsid w:val="00CB5DFF"/>
    <w:rsid w:val="00CB6F20"/>
    <w:rsid w:val="00CB715A"/>
    <w:rsid w:val="00CC24AE"/>
    <w:rsid w:val="00CC719C"/>
    <w:rsid w:val="00CD207E"/>
    <w:rsid w:val="00CE3E6D"/>
    <w:rsid w:val="00CE43F0"/>
    <w:rsid w:val="00CE564E"/>
    <w:rsid w:val="00CF222F"/>
    <w:rsid w:val="00D030DA"/>
    <w:rsid w:val="00D0394F"/>
    <w:rsid w:val="00D07EB6"/>
    <w:rsid w:val="00D1230F"/>
    <w:rsid w:val="00D16FBC"/>
    <w:rsid w:val="00D17D7F"/>
    <w:rsid w:val="00D22704"/>
    <w:rsid w:val="00D31439"/>
    <w:rsid w:val="00D31AEA"/>
    <w:rsid w:val="00D41A5E"/>
    <w:rsid w:val="00D60CC9"/>
    <w:rsid w:val="00D669EF"/>
    <w:rsid w:val="00D73DB5"/>
    <w:rsid w:val="00D764F7"/>
    <w:rsid w:val="00D766D1"/>
    <w:rsid w:val="00D82F81"/>
    <w:rsid w:val="00D85453"/>
    <w:rsid w:val="00D87181"/>
    <w:rsid w:val="00D91348"/>
    <w:rsid w:val="00D9191E"/>
    <w:rsid w:val="00D96D31"/>
    <w:rsid w:val="00D96E78"/>
    <w:rsid w:val="00DA021B"/>
    <w:rsid w:val="00DA068A"/>
    <w:rsid w:val="00DA2D03"/>
    <w:rsid w:val="00DA2EFD"/>
    <w:rsid w:val="00DA6BB2"/>
    <w:rsid w:val="00DB258C"/>
    <w:rsid w:val="00DB28BF"/>
    <w:rsid w:val="00DC0FD2"/>
    <w:rsid w:val="00DD3DFA"/>
    <w:rsid w:val="00DD687A"/>
    <w:rsid w:val="00DE1928"/>
    <w:rsid w:val="00DE3AA7"/>
    <w:rsid w:val="00DF723A"/>
    <w:rsid w:val="00E012BD"/>
    <w:rsid w:val="00E20205"/>
    <w:rsid w:val="00E20261"/>
    <w:rsid w:val="00E20F6E"/>
    <w:rsid w:val="00E2310C"/>
    <w:rsid w:val="00E30721"/>
    <w:rsid w:val="00E31097"/>
    <w:rsid w:val="00E535A6"/>
    <w:rsid w:val="00E5401A"/>
    <w:rsid w:val="00E66E24"/>
    <w:rsid w:val="00E75E99"/>
    <w:rsid w:val="00E84B9F"/>
    <w:rsid w:val="00E8643E"/>
    <w:rsid w:val="00E87C29"/>
    <w:rsid w:val="00E9280E"/>
    <w:rsid w:val="00E928B7"/>
    <w:rsid w:val="00EA2E78"/>
    <w:rsid w:val="00EB2AAD"/>
    <w:rsid w:val="00EB30F1"/>
    <w:rsid w:val="00EB733D"/>
    <w:rsid w:val="00EC5161"/>
    <w:rsid w:val="00ED3438"/>
    <w:rsid w:val="00ED58CC"/>
    <w:rsid w:val="00EE0A52"/>
    <w:rsid w:val="00EE3A24"/>
    <w:rsid w:val="00EE4A3F"/>
    <w:rsid w:val="00F07449"/>
    <w:rsid w:val="00F254B7"/>
    <w:rsid w:val="00F31419"/>
    <w:rsid w:val="00F32709"/>
    <w:rsid w:val="00F33556"/>
    <w:rsid w:val="00F35649"/>
    <w:rsid w:val="00F379F9"/>
    <w:rsid w:val="00F402B7"/>
    <w:rsid w:val="00F45F1D"/>
    <w:rsid w:val="00F47AD7"/>
    <w:rsid w:val="00F523F5"/>
    <w:rsid w:val="00F64E28"/>
    <w:rsid w:val="00F666CE"/>
    <w:rsid w:val="00F759EB"/>
    <w:rsid w:val="00F75A49"/>
    <w:rsid w:val="00F842B8"/>
    <w:rsid w:val="00F87B75"/>
    <w:rsid w:val="00F90424"/>
    <w:rsid w:val="00F938C1"/>
    <w:rsid w:val="00F966BB"/>
    <w:rsid w:val="00F97553"/>
    <w:rsid w:val="00FB0B69"/>
    <w:rsid w:val="00FB2E61"/>
    <w:rsid w:val="00FB7283"/>
    <w:rsid w:val="00FC0CCE"/>
    <w:rsid w:val="00FC1445"/>
    <w:rsid w:val="00FC4D52"/>
    <w:rsid w:val="00FC7ECF"/>
    <w:rsid w:val="00FD0FDB"/>
    <w:rsid w:val="00FD17C6"/>
    <w:rsid w:val="00FE0CC0"/>
    <w:rsid w:val="00FE79B6"/>
    <w:rsid w:val="00FF471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4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72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7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4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72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7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乔红</dc:creator>
  <cp:lastModifiedBy>YANGSHUAI1&lt;杨帅&gt;</cp:lastModifiedBy>
  <cp:revision>3</cp:revision>
  <cp:lastPrinted>2022-10-12T08:32:00Z</cp:lastPrinted>
  <dcterms:created xsi:type="dcterms:W3CDTF">2022-10-13T01:03:00Z</dcterms:created>
  <dcterms:modified xsi:type="dcterms:W3CDTF">2022-11-09T01:38:00Z</dcterms:modified>
</cp:coreProperties>
</file>